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0041C2" w14:textId="77777777" w:rsidR="009B6AC0" w:rsidRPr="009B6AC0" w:rsidRDefault="009B6AC0" w:rsidP="009574EA">
      <w:pPr>
        <w:pStyle w:val="Kop1"/>
        <w:rPr>
          <w:rFonts w:asciiTheme="minorHAnsi" w:hAnsiTheme="minorHAnsi" w:cstheme="minorHAnsi"/>
        </w:rPr>
      </w:pPr>
    </w:p>
    <w:p w14:paraId="299CD02F" w14:textId="4B57113E" w:rsidR="009574EA" w:rsidRPr="009B6AC0" w:rsidRDefault="007F071A" w:rsidP="007F071A">
      <w:pPr>
        <w:pStyle w:val="Kop1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br/>
      </w:r>
      <w:r w:rsidR="009574EA" w:rsidRPr="009B6AC0">
        <w:rPr>
          <w:rFonts w:asciiTheme="minorHAnsi" w:hAnsiTheme="minorHAnsi" w:cstheme="minorHAnsi"/>
        </w:rPr>
        <w:t>PAOKC -  Pre-analyse</w:t>
      </w:r>
    </w:p>
    <w:p w14:paraId="7FEB6121" w14:textId="77777777" w:rsidR="009574EA" w:rsidRPr="009B6AC0" w:rsidRDefault="009574EA" w:rsidP="009574EA">
      <w:pPr>
        <w:rPr>
          <w:rFonts w:asciiTheme="minorHAnsi" w:hAnsiTheme="minorHAnsi" w:cstheme="minorHAnsi"/>
        </w:rPr>
      </w:pPr>
      <w:r w:rsidRPr="009B6AC0">
        <w:rPr>
          <w:rFonts w:asciiTheme="minorHAnsi" w:hAnsiTheme="minorHAnsi" w:cstheme="minorHAnsi"/>
        </w:rPr>
        <w:t>Datum</w:t>
      </w:r>
      <w:r w:rsidRPr="009B6AC0">
        <w:rPr>
          <w:rFonts w:asciiTheme="minorHAnsi" w:hAnsiTheme="minorHAnsi" w:cstheme="minorHAnsi"/>
        </w:rPr>
        <w:tab/>
      </w:r>
      <w:r w:rsidRPr="009B6AC0">
        <w:rPr>
          <w:rFonts w:asciiTheme="minorHAnsi" w:hAnsiTheme="minorHAnsi" w:cstheme="minorHAnsi"/>
        </w:rPr>
        <w:tab/>
        <w:t xml:space="preserve">14 november 2023, 09:30 uur ontvangst </w:t>
      </w:r>
    </w:p>
    <w:p w14:paraId="03FA28D3" w14:textId="77777777" w:rsidR="009574EA" w:rsidRPr="009B6AC0" w:rsidRDefault="009574EA" w:rsidP="009574EA">
      <w:pPr>
        <w:rPr>
          <w:rFonts w:asciiTheme="minorHAnsi" w:hAnsiTheme="minorHAnsi" w:cstheme="minorHAnsi"/>
        </w:rPr>
      </w:pPr>
      <w:r w:rsidRPr="009B6AC0">
        <w:rPr>
          <w:rFonts w:asciiTheme="minorHAnsi" w:hAnsiTheme="minorHAnsi" w:cstheme="minorHAnsi"/>
        </w:rPr>
        <w:t>Locatie</w:t>
      </w:r>
      <w:r w:rsidRPr="009B6AC0">
        <w:rPr>
          <w:rFonts w:asciiTheme="minorHAnsi" w:hAnsiTheme="minorHAnsi" w:cstheme="minorHAnsi"/>
        </w:rPr>
        <w:tab/>
      </w:r>
      <w:r w:rsidRPr="009B6AC0">
        <w:rPr>
          <w:rFonts w:asciiTheme="minorHAnsi" w:hAnsiTheme="minorHAnsi" w:cstheme="minorHAnsi"/>
        </w:rPr>
        <w:tab/>
        <w:t>Beatrixgebouw Jaarbeurs, Jaarbeursplein 6, 3521 AL Utrecht</w:t>
      </w:r>
    </w:p>
    <w:p w14:paraId="7262AABD" w14:textId="73EFA8D5" w:rsidR="009574EA" w:rsidRPr="009B6AC0" w:rsidRDefault="009574EA" w:rsidP="009574EA">
      <w:pPr>
        <w:rPr>
          <w:rFonts w:asciiTheme="minorHAnsi" w:hAnsiTheme="minorHAnsi" w:cstheme="minorHAnsi"/>
        </w:rPr>
      </w:pPr>
      <w:r w:rsidRPr="009B6AC0">
        <w:rPr>
          <w:rFonts w:asciiTheme="minorHAnsi" w:hAnsiTheme="minorHAnsi" w:cstheme="minorHAnsi"/>
        </w:rPr>
        <w:t>Accreditatie</w:t>
      </w:r>
      <w:r w:rsidRPr="009B6AC0">
        <w:rPr>
          <w:rFonts w:asciiTheme="minorHAnsi" w:hAnsiTheme="minorHAnsi" w:cstheme="minorHAnsi"/>
        </w:rPr>
        <w:tab/>
        <w:t>5 PE-punten; Accreditatie is aangevraagd bij de NVKC</w:t>
      </w:r>
    </w:p>
    <w:p w14:paraId="648429F5" w14:textId="77777777" w:rsidR="009B6AC0" w:rsidRPr="009B6AC0" w:rsidRDefault="009B6AC0" w:rsidP="009574EA">
      <w:pPr>
        <w:rPr>
          <w:rFonts w:asciiTheme="minorHAnsi" w:hAnsiTheme="minorHAnsi" w:cstheme="minorHAnsi"/>
        </w:rPr>
      </w:pPr>
    </w:p>
    <w:p w14:paraId="4E3D190F" w14:textId="77777777" w:rsidR="009574EA" w:rsidRPr="009B6AC0" w:rsidRDefault="009574EA" w:rsidP="009574EA">
      <w:pPr>
        <w:pStyle w:val="Kop2"/>
        <w:rPr>
          <w:rFonts w:asciiTheme="minorHAnsi" w:hAnsiTheme="minorHAnsi" w:cstheme="minorHAnsi"/>
          <w:b/>
          <w:bCs/>
          <w:sz w:val="32"/>
          <w:szCs w:val="32"/>
        </w:rPr>
      </w:pPr>
      <w:r w:rsidRPr="009B6AC0">
        <w:rPr>
          <w:rFonts w:asciiTheme="minorHAnsi" w:hAnsiTheme="minorHAnsi" w:cstheme="minorHAnsi"/>
          <w:b/>
          <w:bCs/>
          <w:sz w:val="32"/>
          <w:szCs w:val="32"/>
        </w:rPr>
        <w:t xml:space="preserve">Dagprogramma </w:t>
      </w:r>
    </w:p>
    <w:p w14:paraId="18F72CCB" w14:textId="77777777" w:rsidR="009574EA" w:rsidRPr="009B6AC0" w:rsidRDefault="009574EA" w:rsidP="009574EA">
      <w:pPr>
        <w:pStyle w:val="Default"/>
        <w:rPr>
          <w:rFonts w:asciiTheme="minorHAnsi" w:hAnsiTheme="minorHAnsi" w:cstheme="minorHAnsi"/>
          <w:i/>
        </w:rPr>
      </w:pPr>
      <w:r w:rsidRPr="009B6AC0">
        <w:rPr>
          <w:rFonts w:asciiTheme="minorHAnsi" w:hAnsiTheme="minorHAnsi" w:cstheme="minorHAnsi"/>
          <w:color w:val="auto"/>
          <w:sz w:val="22"/>
          <w:szCs w:val="22"/>
        </w:rPr>
        <w:t>09:30 – 09:50</w:t>
      </w:r>
      <w:r w:rsidRPr="009B6AC0">
        <w:rPr>
          <w:rFonts w:asciiTheme="minorHAnsi" w:hAnsiTheme="minorHAnsi" w:cstheme="minorHAnsi"/>
          <w:color w:val="auto"/>
          <w:sz w:val="22"/>
          <w:szCs w:val="22"/>
        </w:rPr>
        <w:tab/>
      </w:r>
      <w:r w:rsidRPr="009B6AC0">
        <w:rPr>
          <w:rFonts w:asciiTheme="minorHAnsi" w:hAnsiTheme="minorHAnsi" w:cstheme="minorHAnsi"/>
          <w:b/>
          <w:bCs/>
          <w:i/>
          <w:color w:val="auto"/>
          <w:sz w:val="22"/>
          <w:szCs w:val="22"/>
        </w:rPr>
        <w:t>Ontvangst</w:t>
      </w:r>
    </w:p>
    <w:p w14:paraId="5D7E2124" w14:textId="77777777" w:rsidR="009574EA" w:rsidRPr="009B6AC0" w:rsidRDefault="009574EA" w:rsidP="009574EA">
      <w:pPr>
        <w:pStyle w:val="Default"/>
        <w:rPr>
          <w:rFonts w:asciiTheme="minorHAnsi" w:hAnsiTheme="minorHAnsi" w:cstheme="minorHAnsi"/>
        </w:rPr>
      </w:pPr>
    </w:p>
    <w:p w14:paraId="4ACA4129" w14:textId="77777777" w:rsidR="009574EA" w:rsidRPr="009B6AC0" w:rsidRDefault="009574EA" w:rsidP="009574EA">
      <w:pPr>
        <w:pStyle w:val="Default"/>
        <w:rPr>
          <w:rFonts w:asciiTheme="minorHAnsi" w:hAnsiTheme="minorHAnsi" w:cstheme="minorHAnsi"/>
        </w:rPr>
      </w:pPr>
      <w:r w:rsidRPr="009B6AC0">
        <w:rPr>
          <w:rFonts w:asciiTheme="minorHAnsi" w:hAnsiTheme="minorHAnsi" w:cstheme="minorHAnsi"/>
          <w:color w:val="auto"/>
          <w:sz w:val="22"/>
          <w:szCs w:val="22"/>
        </w:rPr>
        <w:t>09:50 – 10:00</w:t>
      </w:r>
      <w:r w:rsidRPr="009B6AC0">
        <w:rPr>
          <w:rFonts w:asciiTheme="minorHAnsi" w:hAnsiTheme="minorHAnsi" w:cstheme="minorHAnsi"/>
          <w:color w:val="auto"/>
          <w:sz w:val="22"/>
          <w:szCs w:val="22"/>
        </w:rPr>
        <w:tab/>
      </w:r>
      <w:r w:rsidRPr="009B6AC0">
        <w:rPr>
          <w:rFonts w:asciiTheme="minorHAnsi" w:hAnsiTheme="minorHAnsi" w:cstheme="minorHAnsi"/>
          <w:b/>
          <w:bCs/>
          <w:color w:val="auto"/>
          <w:sz w:val="22"/>
          <w:szCs w:val="22"/>
        </w:rPr>
        <w:t>Welkomstwoord</w:t>
      </w:r>
    </w:p>
    <w:p w14:paraId="4C32AEFD" w14:textId="77777777" w:rsidR="009574EA" w:rsidRPr="009B6AC0" w:rsidRDefault="009574EA" w:rsidP="009574EA">
      <w:pPr>
        <w:pStyle w:val="Default"/>
        <w:rPr>
          <w:rFonts w:asciiTheme="minorHAnsi" w:hAnsiTheme="minorHAnsi" w:cstheme="minorHAnsi"/>
        </w:rPr>
      </w:pPr>
    </w:p>
    <w:p w14:paraId="4F700BBB" w14:textId="77777777" w:rsidR="009574EA" w:rsidRPr="009B6AC0" w:rsidRDefault="009574EA" w:rsidP="009574EA">
      <w:pPr>
        <w:pStyle w:val="Default"/>
        <w:ind w:left="1410" w:hanging="1410"/>
        <w:rPr>
          <w:rFonts w:asciiTheme="minorHAnsi" w:hAnsiTheme="minorHAnsi" w:cstheme="minorHAnsi"/>
        </w:rPr>
      </w:pPr>
      <w:r w:rsidRPr="009B6AC0">
        <w:rPr>
          <w:rFonts w:asciiTheme="minorHAnsi" w:hAnsiTheme="minorHAnsi" w:cstheme="minorHAnsi"/>
          <w:color w:val="auto"/>
          <w:sz w:val="22"/>
          <w:szCs w:val="22"/>
        </w:rPr>
        <w:t>10:00 – 10:45</w:t>
      </w:r>
      <w:r w:rsidRPr="009B6AC0">
        <w:rPr>
          <w:rFonts w:asciiTheme="minorHAnsi" w:hAnsiTheme="minorHAnsi" w:cstheme="minorHAnsi"/>
          <w:color w:val="auto"/>
          <w:sz w:val="22"/>
          <w:szCs w:val="22"/>
        </w:rPr>
        <w:tab/>
        <w:t>Digitaal aanmelden op de Centrale Bloedafname: procesoptimalisatie en een patiëntvriendelijk aanmeldproces</w:t>
      </w:r>
    </w:p>
    <w:p w14:paraId="187EED63" w14:textId="77777777" w:rsidR="009574EA" w:rsidRPr="009B6AC0" w:rsidRDefault="009574EA" w:rsidP="009574EA">
      <w:pPr>
        <w:pStyle w:val="Default"/>
        <w:rPr>
          <w:rFonts w:asciiTheme="minorHAnsi" w:hAnsiTheme="minorHAnsi" w:cstheme="minorHAnsi"/>
        </w:rPr>
      </w:pPr>
      <w:r w:rsidRPr="009B6AC0">
        <w:rPr>
          <w:rFonts w:asciiTheme="minorHAnsi" w:hAnsiTheme="minorHAnsi" w:cstheme="minorHAnsi"/>
          <w:color w:val="auto"/>
          <w:sz w:val="22"/>
          <w:szCs w:val="22"/>
        </w:rPr>
        <w:tab/>
      </w:r>
      <w:r w:rsidRPr="009B6AC0">
        <w:rPr>
          <w:rFonts w:asciiTheme="minorHAnsi" w:hAnsiTheme="minorHAnsi" w:cstheme="minorHAnsi"/>
          <w:color w:val="auto"/>
          <w:sz w:val="22"/>
          <w:szCs w:val="22"/>
        </w:rPr>
        <w:tab/>
      </w:r>
      <w:r w:rsidRPr="009B6AC0">
        <w:rPr>
          <w:rFonts w:asciiTheme="minorHAnsi" w:hAnsiTheme="minorHAnsi" w:cstheme="minorHAnsi"/>
          <w:i/>
          <w:iCs/>
          <w:color w:val="auto"/>
          <w:sz w:val="22"/>
          <w:szCs w:val="22"/>
        </w:rPr>
        <w:t>Arjan Albersen, LUMC</w:t>
      </w:r>
    </w:p>
    <w:p w14:paraId="5865AA62" w14:textId="77777777" w:rsidR="009574EA" w:rsidRPr="009B6AC0" w:rsidRDefault="009574EA" w:rsidP="009574EA">
      <w:pPr>
        <w:pStyle w:val="Default"/>
        <w:rPr>
          <w:rFonts w:asciiTheme="minorHAnsi" w:hAnsiTheme="minorHAnsi" w:cstheme="minorHAnsi"/>
          <w:color w:val="auto"/>
          <w:sz w:val="22"/>
          <w:szCs w:val="22"/>
        </w:rPr>
      </w:pPr>
    </w:p>
    <w:p w14:paraId="4F464D03" w14:textId="77777777" w:rsidR="009574EA" w:rsidRPr="009B6AC0" w:rsidRDefault="009574EA" w:rsidP="009574EA">
      <w:pPr>
        <w:pStyle w:val="Default"/>
        <w:rPr>
          <w:rFonts w:asciiTheme="minorHAnsi" w:hAnsiTheme="minorHAnsi" w:cstheme="minorHAnsi"/>
        </w:rPr>
      </w:pPr>
      <w:r w:rsidRPr="009B6AC0">
        <w:rPr>
          <w:rFonts w:asciiTheme="minorHAnsi" w:hAnsiTheme="minorHAnsi" w:cstheme="minorHAnsi"/>
          <w:color w:val="auto"/>
          <w:sz w:val="22"/>
          <w:szCs w:val="22"/>
        </w:rPr>
        <w:t>10:45 – 11:30</w:t>
      </w:r>
      <w:r w:rsidRPr="009B6AC0">
        <w:rPr>
          <w:rFonts w:asciiTheme="minorHAnsi" w:hAnsiTheme="minorHAnsi" w:cstheme="minorHAnsi"/>
          <w:color w:val="auto"/>
          <w:sz w:val="22"/>
          <w:szCs w:val="22"/>
        </w:rPr>
        <w:tab/>
        <w:t xml:space="preserve">Klinische validatie van de autonome bloedafname </w:t>
      </w:r>
    </w:p>
    <w:p w14:paraId="57055D01" w14:textId="77777777" w:rsidR="009574EA" w:rsidRPr="009B6AC0" w:rsidRDefault="009574EA" w:rsidP="009574EA">
      <w:pPr>
        <w:pStyle w:val="Geenafstand"/>
        <w:rPr>
          <w:rFonts w:cstheme="minorHAnsi"/>
        </w:rPr>
      </w:pPr>
      <w:r w:rsidRPr="009B6AC0">
        <w:rPr>
          <w:rFonts w:cstheme="minorHAnsi"/>
          <w:i/>
          <w:iCs/>
        </w:rPr>
        <w:tab/>
      </w:r>
      <w:r w:rsidRPr="009B6AC0">
        <w:rPr>
          <w:rFonts w:cstheme="minorHAnsi"/>
          <w:i/>
          <w:iCs/>
        </w:rPr>
        <w:tab/>
        <w:t>Luuk Giesen, Vitestro</w:t>
      </w:r>
    </w:p>
    <w:p w14:paraId="03CDE54E" w14:textId="77777777" w:rsidR="009574EA" w:rsidRPr="009B6AC0" w:rsidRDefault="009574EA" w:rsidP="009574EA">
      <w:pPr>
        <w:pStyle w:val="Default"/>
        <w:rPr>
          <w:rFonts w:asciiTheme="minorHAnsi" w:hAnsiTheme="minorHAnsi" w:cstheme="minorHAnsi"/>
          <w:b/>
          <w:bCs/>
          <w:i/>
          <w:iCs/>
          <w:strike/>
          <w:color w:val="auto"/>
          <w:sz w:val="22"/>
          <w:szCs w:val="22"/>
        </w:rPr>
      </w:pPr>
    </w:p>
    <w:p w14:paraId="0CE29112" w14:textId="77777777" w:rsidR="009574EA" w:rsidRPr="009B6AC0" w:rsidRDefault="009574EA" w:rsidP="009574EA">
      <w:pPr>
        <w:pStyle w:val="Default"/>
        <w:rPr>
          <w:rFonts w:asciiTheme="minorHAnsi" w:hAnsiTheme="minorHAnsi" w:cstheme="minorHAnsi"/>
        </w:rPr>
      </w:pPr>
      <w:r w:rsidRPr="009B6AC0">
        <w:rPr>
          <w:rFonts w:asciiTheme="minorHAnsi" w:hAnsiTheme="minorHAnsi" w:cstheme="minorHAnsi"/>
          <w:color w:val="auto"/>
          <w:sz w:val="22"/>
          <w:szCs w:val="22"/>
        </w:rPr>
        <w:t>11:30 – 12:00</w:t>
      </w:r>
      <w:r w:rsidRPr="009B6AC0">
        <w:rPr>
          <w:rFonts w:asciiTheme="minorHAnsi" w:hAnsiTheme="minorHAnsi" w:cstheme="minorHAnsi"/>
          <w:color w:val="auto"/>
          <w:sz w:val="22"/>
          <w:szCs w:val="22"/>
        </w:rPr>
        <w:tab/>
        <w:t>Discussiepanel 1: Duurzaamheid in het klinisch chemisch laboratorium</w:t>
      </w:r>
      <w:r w:rsidRPr="009B6AC0">
        <w:rPr>
          <w:rFonts w:asciiTheme="minorHAnsi" w:hAnsiTheme="minorHAnsi" w:cstheme="minorHAnsi"/>
          <w:i/>
          <w:color w:val="auto"/>
          <w:sz w:val="22"/>
          <w:szCs w:val="22"/>
        </w:rPr>
        <w:tab/>
      </w:r>
      <w:r w:rsidRPr="009B6AC0">
        <w:rPr>
          <w:rFonts w:asciiTheme="minorHAnsi" w:hAnsiTheme="minorHAnsi" w:cstheme="minorHAnsi"/>
          <w:i/>
          <w:color w:val="auto"/>
          <w:sz w:val="22"/>
          <w:szCs w:val="22"/>
        </w:rPr>
        <w:tab/>
      </w:r>
      <w:r w:rsidRPr="009B6AC0">
        <w:rPr>
          <w:rFonts w:asciiTheme="minorHAnsi" w:hAnsiTheme="minorHAnsi" w:cstheme="minorHAnsi"/>
          <w:i/>
          <w:color w:val="auto"/>
          <w:sz w:val="22"/>
          <w:szCs w:val="22"/>
        </w:rPr>
        <w:tab/>
      </w:r>
      <w:r w:rsidRPr="009B6AC0">
        <w:rPr>
          <w:rFonts w:asciiTheme="minorHAnsi" w:hAnsiTheme="minorHAnsi" w:cstheme="minorHAnsi"/>
          <w:i/>
          <w:color w:val="auto"/>
          <w:sz w:val="22"/>
          <w:szCs w:val="22"/>
        </w:rPr>
        <w:tab/>
        <w:t>Evelien Boekhout-Berends, Amsterdam UMC</w:t>
      </w:r>
    </w:p>
    <w:p w14:paraId="6AE407B3" w14:textId="77777777" w:rsidR="009574EA" w:rsidRPr="009B6AC0" w:rsidRDefault="009574EA" w:rsidP="009574EA">
      <w:pPr>
        <w:pStyle w:val="Default"/>
        <w:rPr>
          <w:rFonts w:asciiTheme="minorHAnsi" w:hAnsiTheme="minorHAnsi" w:cstheme="minorHAnsi"/>
          <w:color w:val="auto"/>
          <w:sz w:val="22"/>
          <w:szCs w:val="22"/>
        </w:rPr>
      </w:pPr>
    </w:p>
    <w:p w14:paraId="490845A7" w14:textId="77777777" w:rsidR="009574EA" w:rsidRPr="009B6AC0" w:rsidRDefault="009574EA" w:rsidP="009574EA">
      <w:pPr>
        <w:pStyle w:val="Default"/>
        <w:rPr>
          <w:rFonts w:asciiTheme="minorHAnsi" w:hAnsiTheme="minorHAnsi" w:cstheme="minorHAnsi"/>
        </w:rPr>
      </w:pPr>
      <w:r w:rsidRPr="009B6AC0">
        <w:rPr>
          <w:rFonts w:asciiTheme="minorHAnsi" w:hAnsiTheme="minorHAnsi" w:cstheme="minorHAnsi"/>
          <w:b/>
          <w:bCs/>
          <w:color w:val="auto"/>
          <w:sz w:val="22"/>
          <w:szCs w:val="22"/>
        </w:rPr>
        <w:t>12:00 – 13:00</w:t>
      </w:r>
      <w:r w:rsidRPr="009B6AC0">
        <w:rPr>
          <w:rFonts w:asciiTheme="minorHAnsi" w:hAnsiTheme="minorHAnsi" w:cstheme="minorHAnsi"/>
          <w:b/>
          <w:bCs/>
          <w:color w:val="auto"/>
          <w:sz w:val="22"/>
          <w:szCs w:val="22"/>
        </w:rPr>
        <w:tab/>
      </w:r>
      <w:r w:rsidRPr="009B6AC0">
        <w:rPr>
          <w:rFonts w:asciiTheme="minorHAnsi" w:hAnsiTheme="minorHAnsi" w:cstheme="minorHAnsi"/>
          <w:b/>
          <w:bCs/>
          <w:i/>
          <w:iCs/>
          <w:color w:val="auto"/>
          <w:sz w:val="22"/>
          <w:szCs w:val="22"/>
        </w:rPr>
        <w:t xml:space="preserve">Lunch </w:t>
      </w:r>
    </w:p>
    <w:p w14:paraId="5D64F999" w14:textId="77777777" w:rsidR="009574EA" w:rsidRPr="009B6AC0" w:rsidRDefault="009574EA" w:rsidP="009574EA">
      <w:pPr>
        <w:pStyle w:val="Default"/>
        <w:rPr>
          <w:rFonts w:asciiTheme="minorHAnsi" w:hAnsiTheme="minorHAnsi" w:cstheme="minorHAnsi"/>
        </w:rPr>
      </w:pPr>
    </w:p>
    <w:p w14:paraId="05C84BEF" w14:textId="77777777" w:rsidR="009574EA" w:rsidRPr="009B6AC0" w:rsidRDefault="009574EA" w:rsidP="009574EA">
      <w:pPr>
        <w:pStyle w:val="Default"/>
        <w:rPr>
          <w:rFonts w:asciiTheme="minorHAnsi" w:hAnsiTheme="minorHAnsi" w:cstheme="minorHAnsi"/>
        </w:rPr>
      </w:pPr>
      <w:r w:rsidRPr="009B6AC0">
        <w:rPr>
          <w:rFonts w:asciiTheme="minorHAnsi" w:hAnsiTheme="minorHAnsi" w:cstheme="minorHAnsi"/>
          <w:sz w:val="22"/>
          <w:szCs w:val="22"/>
        </w:rPr>
        <w:t>13:00 – 13:45</w:t>
      </w:r>
      <w:r w:rsidRPr="009B6AC0">
        <w:rPr>
          <w:rFonts w:asciiTheme="minorHAnsi" w:hAnsiTheme="minorHAnsi" w:cstheme="minorHAnsi"/>
          <w:sz w:val="22"/>
          <w:szCs w:val="22"/>
        </w:rPr>
        <w:tab/>
        <w:t>Implementatie van pre-labeled barcode buizen in het laboratorium</w:t>
      </w:r>
    </w:p>
    <w:p w14:paraId="7015D222" w14:textId="77777777" w:rsidR="009574EA" w:rsidRPr="009B6AC0" w:rsidRDefault="009574EA" w:rsidP="009574EA">
      <w:pPr>
        <w:pStyle w:val="Default"/>
        <w:rPr>
          <w:rFonts w:asciiTheme="minorHAnsi" w:hAnsiTheme="minorHAnsi" w:cstheme="minorHAnsi"/>
        </w:rPr>
      </w:pPr>
      <w:r w:rsidRPr="009B6AC0">
        <w:rPr>
          <w:rFonts w:asciiTheme="minorHAnsi" w:hAnsiTheme="minorHAnsi" w:cstheme="minorHAnsi"/>
          <w:color w:val="auto"/>
          <w:sz w:val="22"/>
          <w:szCs w:val="22"/>
        </w:rPr>
        <w:tab/>
      </w:r>
      <w:r w:rsidRPr="009B6AC0">
        <w:rPr>
          <w:rFonts w:asciiTheme="minorHAnsi" w:hAnsiTheme="minorHAnsi" w:cstheme="minorHAnsi"/>
          <w:color w:val="auto"/>
          <w:sz w:val="22"/>
          <w:szCs w:val="22"/>
        </w:rPr>
        <w:tab/>
      </w:r>
      <w:r w:rsidRPr="009B6AC0">
        <w:rPr>
          <w:rFonts w:asciiTheme="minorHAnsi" w:hAnsiTheme="minorHAnsi" w:cstheme="minorHAnsi"/>
          <w:i/>
          <w:iCs/>
          <w:color w:val="auto"/>
          <w:sz w:val="22"/>
          <w:szCs w:val="22"/>
        </w:rPr>
        <w:t xml:space="preserve">Laurens-Jan Jellema, Eurofins Gelre </w:t>
      </w:r>
    </w:p>
    <w:p w14:paraId="102B590B" w14:textId="77777777" w:rsidR="009574EA" w:rsidRPr="009B6AC0" w:rsidRDefault="009574EA" w:rsidP="009574EA">
      <w:pPr>
        <w:pStyle w:val="Geenafstand"/>
        <w:rPr>
          <w:rFonts w:cstheme="minorHAnsi"/>
        </w:rPr>
      </w:pPr>
    </w:p>
    <w:p w14:paraId="6A03A3AE" w14:textId="77777777" w:rsidR="009574EA" w:rsidRPr="009B6AC0" w:rsidRDefault="009574EA" w:rsidP="009574EA">
      <w:pPr>
        <w:pStyle w:val="Default"/>
        <w:ind w:left="1410" w:hanging="1410"/>
        <w:rPr>
          <w:rFonts w:asciiTheme="minorHAnsi" w:hAnsiTheme="minorHAnsi" w:cstheme="minorHAnsi"/>
          <w:color w:val="auto"/>
          <w:sz w:val="22"/>
          <w:szCs w:val="22"/>
        </w:rPr>
      </w:pPr>
      <w:r w:rsidRPr="009B6AC0">
        <w:rPr>
          <w:rFonts w:asciiTheme="minorHAnsi" w:hAnsiTheme="minorHAnsi" w:cstheme="minorHAnsi"/>
          <w:color w:val="auto"/>
          <w:sz w:val="22"/>
          <w:szCs w:val="22"/>
        </w:rPr>
        <w:t>13:45 – 14:30</w:t>
      </w:r>
      <w:r w:rsidRPr="009B6AC0">
        <w:rPr>
          <w:rFonts w:asciiTheme="minorHAnsi" w:hAnsiTheme="minorHAnsi" w:cstheme="minorHAnsi"/>
          <w:color w:val="auto"/>
          <w:sz w:val="22"/>
          <w:szCs w:val="22"/>
        </w:rPr>
        <w:tab/>
        <w:t>Integrale diagnostiek in de praktijk: regionale organisatie van bloedafname voor eerste en tweede lijn, dichtbij de patiënt</w:t>
      </w:r>
    </w:p>
    <w:p w14:paraId="28AB3C41" w14:textId="77777777" w:rsidR="009574EA" w:rsidRPr="009B6AC0" w:rsidRDefault="009574EA" w:rsidP="009574EA">
      <w:pPr>
        <w:pStyle w:val="Default"/>
        <w:rPr>
          <w:rFonts w:asciiTheme="minorHAnsi" w:hAnsiTheme="minorHAnsi" w:cstheme="minorHAnsi"/>
          <w:i/>
          <w:iCs/>
          <w:color w:val="auto"/>
          <w:sz w:val="22"/>
          <w:szCs w:val="22"/>
        </w:rPr>
      </w:pPr>
      <w:r w:rsidRPr="009B6AC0">
        <w:rPr>
          <w:rFonts w:asciiTheme="minorHAnsi" w:hAnsiTheme="minorHAnsi" w:cstheme="minorHAnsi"/>
          <w:i/>
          <w:color w:val="auto"/>
          <w:sz w:val="22"/>
          <w:szCs w:val="22"/>
        </w:rPr>
        <w:tab/>
      </w:r>
      <w:r w:rsidRPr="009B6AC0">
        <w:rPr>
          <w:rFonts w:asciiTheme="minorHAnsi" w:hAnsiTheme="minorHAnsi" w:cstheme="minorHAnsi"/>
          <w:i/>
          <w:color w:val="auto"/>
          <w:sz w:val="22"/>
          <w:szCs w:val="22"/>
        </w:rPr>
        <w:tab/>
        <w:t xml:space="preserve">Michiel Baldal, </w:t>
      </w:r>
      <w:r w:rsidRPr="009B6AC0">
        <w:rPr>
          <w:rFonts w:asciiTheme="minorHAnsi" w:hAnsiTheme="minorHAnsi" w:cstheme="minorHAnsi"/>
          <w:i/>
          <w:iCs/>
          <w:color w:val="auto"/>
          <w:sz w:val="22"/>
          <w:szCs w:val="22"/>
        </w:rPr>
        <w:t>Diagnovum</w:t>
      </w:r>
    </w:p>
    <w:p w14:paraId="4C334E9F" w14:textId="77777777" w:rsidR="009574EA" w:rsidRPr="009B6AC0" w:rsidRDefault="009574EA" w:rsidP="009574EA">
      <w:pPr>
        <w:pStyle w:val="Default"/>
        <w:rPr>
          <w:rFonts w:asciiTheme="minorHAnsi" w:hAnsiTheme="minorHAnsi" w:cstheme="minorHAnsi"/>
          <w:i/>
          <w:iCs/>
          <w:color w:val="auto"/>
          <w:sz w:val="22"/>
          <w:szCs w:val="22"/>
        </w:rPr>
      </w:pPr>
    </w:p>
    <w:p w14:paraId="675C0EC3" w14:textId="77777777" w:rsidR="009574EA" w:rsidRPr="009B6AC0" w:rsidRDefault="009574EA" w:rsidP="009574EA">
      <w:pPr>
        <w:pStyle w:val="Default"/>
        <w:rPr>
          <w:rFonts w:asciiTheme="minorHAnsi" w:hAnsiTheme="minorHAnsi" w:cstheme="minorHAnsi"/>
          <w:color w:val="auto"/>
          <w:sz w:val="22"/>
          <w:szCs w:val="22"/>
        </w:rPr>
      </w:pPr>
      <w:r w:rsidRPr="009B6AC0">
        <w:rPr>
          <w:rFonts w:asciiTheme="minorHAnsi" w:hAnsiTheme="minorHAnsi" w:cstheme="minorHAnsi"/>
          <w:color w:val="auto"/>
          <w:sz w:val="22"/>
          <w:szCs w:val="22"/>
        </w:rPr>
        <w:t>14:30 – 14:45</w:t>
      </w:r>
      <w:r w:rsidRPr="009B6AC0">
        <w:rPr>
          <w:rFonts w:asciiTheme="minorHAnsi" w:hAnsiTheme="minorHAnsi" w:cstheme="minorHAnsi"/>
          <w:color w:val="auto"/>
          <w:sz w:val="22"/>
          <w:szCs w:val="22"/>
        </w:rPr>
        <w:tab/>
        <w:t>Discussiepanel 2: Landelijke erkenning bloedafnamemedewerker</w:t>
      </w:r>
    </w:p>
    <w:p w14:paraId="51AF4959" w14:textId="77777777" w:rsidR="009574EA" w:rsidRPr="009B6AC0" w:rsidRDefault="009574EA" w:rsidP="009574EA">
      <w:pPr>
        <w:pStyle w:val="Default"/>
        <w:ind w:left="708" w:firstLine="708"/>
        <w:rPr>
          <w:rFonts w:asciiTheme="minorHAnsi" w:hAnsiTheme="minorHAnsi" w:cstheme="minorHAnsi"/>
          <w:i/>
        </w:rPr>
      </w:pPr>
      <w:r w:rsidRPr="009B6AC0">
        <w:rPr>
          <w:rFonts w:asciiTheme="minorHAnsi" w:hAnsiTheme="minorHAnsi" w:cstheme="minorHAnsi"/>
          <w:i/>
          <w:color w:val="auto"/>
          <w:sz w:val="22"/>
          <w:szCs w:val="22"/>
        </w:rPr>
        <w:t>Niels de Jonge, Haaglanden MC</w:t>
      </w:r>
    </w:p>
    <w:p w14:paraId="4C9DB47F" w14:textId="77777777" w:rsidR="009574EA" w:rsidRPr="009B6AC0" w:rsidRDefault="009574EA" w:rsidP="009574EA">
      <w:pPr>
        <w:pStyle w:val="Default"/>
        <w:rPr>
          <w:rFonts w:asciiTheme="minorHAnsi" w:hAnsiTheme="minorHAnsi" w:cstheme="minorHAnsi"/>
        </w:rPr>
      </w:pPr>
    </w:p>
    <w:p w14:paraId="59224BD2" w14:textId="77777777" w:rsidR="009574EA" w:rsidRPr="009B6AC0" w:rsidRDefault="009574EA" w:rsidP="009574EA">
      <w:pPr>
        <w:pStyle w:val="Default"/>
        <w:rPr>
          <w:rFonts w:asciiTheme="minorHAnsi" w:hAnsiTheme="minorHAnsi" w:cstheme="minorHAnsi"/>
        </w:rPr>
      </w:pPr>
      <w:r w:rsidRPr="009B6AC0">
        <w:rPr>
          <w:rFonts w:asciiTheme="minorHAnsi" w:hAnsiTheme="minorHAnsi" w:cstheme="minorHAnsi"/>
          <w:b/>
          <w:bCs/>
          <w:color w:val="auto"/>
          <w:sz w:val="22"/>
          <w:szCs w:val="22"/>
        </w:rPr>
        <w:t>14:45 – 15:15</w:t>
      </w:r>
      <w:r w:rsidRPr="009B6AC0">
        <w:rPr>
          <w:rFonts w:asciiTheme="minorHAnsi" w:hAnsiTheme="minorHAnsi" w:cstheme="minorHAnsi"/>
          <w:b/>
          <w:bCs/>
          <w:color w:val="auto"/>
          <w:sz w:val="22"/>
          <w:szCs w:val="22"/>
        </w:rPr>
        <w:tab/>
      </w:r>
      <w:r w:rsidRPr="009B6AC0">
        <w:rPr>
          <w:rFonts w:asciiTheme="minorHAnsi" w:hAnsiTheme="minorHAnsi" w:cstheme="minorHAnsi"/>
          <w:b/>
          <w:bCs/>
          <w:i/>
          <w:iCs/>
          <w:color w:val="auto"/>
          <w:sz w:val="22"/>
          <w:szCs w:val="22"/>
        </w:rPr>
        <w:t>Koffie en thee pauze</w:t>
      </w:r>
    </w:p>
    <w:p w14:paraId="13C38F68" w14:textId="77777777" w:rsidR="009574EA" w:rsidRPr="009B6AC0" w:rsidRDefault="009574EA" w:rsidP="009574EA">
      <w:pPr>
        <w:pStyle w:val="Default"/>
        <w:rPr>
          <w:rFonts w:asciiTheme="minorHAnsi" w:hAnsiTheme="minorHAnsi" w:cstheme="minorHAnsi"/>
        </w:rPr>
      </w:pPr>
    </w:p>
    <w:p w14:paraId="506153A2" w14:textId="77777777" w:rsidR="009574EA" w:rsidRPr="009B6AC0" w:rsidRDefault="009574EA" w:rsidP="009574EA">
      <w:pPr>
        <w:pStyle w:val="Geenafstand"/>
        <w:ind w:left="1410" w:hanging="1410"/>
        <w:rPr>
          <w:rFonts w:cstheme="minorHAnsi"/>
        </w:rPr>
      </w:pPr>
      <w:r w:rsidRPr="009B6AC0">
        <w:rPr>
          <w:rFonts w:cstheme="minorHAnsi"/>
        </w:rPr>
        <w:t xml:space="preserve">15:15 – 16:00 </w:t>
      </w:r>
      <w:r w:rsidRPr="009B6AC0">
        <w:rPr>
          <w:rFonts w:cstheme="minorHAnsi"/>
        </w:rPr>
        <w:tab/>
        <w:t>Inrichting en inzage van pre-analytisch processen en foutenregistratie; Beheer aan de bron</w:t>
      </w:r>
    </w:p>
    <w:p w14:paraId="40D2594D" w14:textId="77777777" w:rsidR="009574EA" w:rsidRPr="009B6AC0" w:rsidRDefault="009574EA" w:rsidP="009574EA">
      <w:pPr>
        <w:pStyle w:val="Default"/>
        <w:rPr>
          <w:rFonts w:asciiTheme="minorHAnsi" w:hAnsiTheme="minorHAnsi" w:cstheme="minorHAnsi"/>
        </w:rPr>
      </w:pPr>
      <w:r w:rsidRPr="009B6AC0">
        <w:rPr>
          <w:rFonts w:asciiTheme="minorHAnsi" w:hAnsiTheme="minorHAnsi" w:cstheme="minorHAnsi"/>
          <w:sz w:val="22"/>
          <w:szCs w:val="22"/>
        </w:rPr>
        <w:tab/>
      </w:r>
      <w:r w:rsidRPr="009B6AC0">
        <w:rPr>
          <w:rFonts w:asciiTheme="minorHAnsi" w:hAnsiTheme="minorHAnsi" w:cstheme="minorHAnsi"/>
          <w:sz w:val="22"/>
          <w:szCs w:val="22"/>
        </w:rPr>
        <w:tab/>
      </w:r>
      <w:r w:rsidRPr="009B6AC0">
        <w:rPr>
          <w:rFonts w:asciiTheme="minorHAnsi" w:hAnsiTheme="minorHAnsi" w:cstheme="minorHAnsi"/>
          <w:i/>
          <w:iCs/>
          <w:sz w:val="22"/>
          <w:szCs w:val="22"/>
        </w:rPr>
        <w:t>Ruben Smeets, Radboud UMC</w:t>
      </w:r>
    </w:p>
    <w:p w14:paraId="60B8A494" w14:textId="77777777" w:rsidR="009574EA" w:rsidRPr="009B6AC0" w:rsidRDefault="009574EA" w:rsidP="009574EA">
      <w:pPr>
        <w:pStyle w:val="Default"/>
        <w:rPr>
          <w:rFonts w:asciiTheme="minorHAnsi" w:hAnsiTheme="minorHAnsi" w:cstheme="minorHAnsi"/>
          <w:color w:val="auto"/>
          <w:sz w:val="22"/>
          <w:szCs w:val="22"/>
        </w:rPr>
      </w:pPr>
    </w:p>
    <w:p w14:paraId="268EB827" w14:textId="77777777" w:rsidR="009574EA" w:rsidRPr="009B6AC0" w:rsidRDefault="009574EA" w:rsidP="009574EA">
      <w:pPr>
        <w:pStyle w:val="Default"/>
        <w:rPr>
          <w:rFonts w:asciiTheme="minorHAnsi" w:hAnsiTheme="minorHAnsi" w:cstheme="minorHAnsi"/>
        </w:rPr>
      </w:pPr>
      <w:r w:rsidRPr="009B6AC0">
        <w:rPr>
          <w:rFonts w:asciiTheme="minorHAnsi" w:hAnsiTheme="minorHAnsi" w:cstheme="minorHAnsi"/>
          <w:color w:val="auto"/>
          <w:sz w:val="22"/>
          <w:szCs w:val="22"/>
        </w:rPr>
        <w:t>16:00 – 16:45</w:t>
      </w:r>
      <w:r w:rsidRPr="009B6AC0">
        <w:rPr>
          <w:rFonts w:asciiTheme="minorHAnsi" w:hAnsiTheme="minorHAnsi" w:cstheme="minorHAnsi"/>
          <w:color w:val="auto"/>
          <w:sz w:val="22"/>
          <w:szCs w:val="22"/>
        </w:rPr>
        <w:tab/>
        <w:t>Drone transport van medische monsters</w:t>
      </w:r>
    </w:p>
    <w:p w14:paraId="4C3B89B5" w14:textId="0ACFE023" w:rsidR="009574EA" w:rsidRPr="009B6AC0" w:rsidRDefault="009574EA" w:rsidP="009574EA">
      <w:pPr>
        <w:pStyle w:val="Default"/>
        <w:rPr>
          <w:rFonts w:asciiTheme="minorHAnsi" w:hAnsiTheme="minorHAnsi" w:cstheme="minorHAnsi"/>
          <w:i/>
          <w:iCs/>
          <w:sz w:val="22"/>
          <w:szCs w:val="22"/>
        </w:rPr>
      </w:pPr>
      <w:r w:rsidRPr="009B6AC0">
        <w:rPr>
          <w:rFonts w:asciiTheme="minorHAnsi" w:hAnsiTheme="minorHAnsi" w:cstheme="minorHAnsi"/>
          <w:color w:val="auto"/>
          <w:sz w:val="22"/>
          <w:szCs w:val="22"/>
        </w:rPr>
        <w:tab/>
      </w:r>
      <w:r w:rsidRPr="009B6AC0">
        <w:rPr>
          <w:rFonts w:asciiTheme="minorHAnsi" w:hAnsiTheme="minorHAnsi" w:cstheme="minorHAnsi"/>
          <w:color w:val="auto"/>
          <w:sz w:val="22"/>
          <w:szCs w:val="22"/>
        </w:rPr>
        <w:tab/>
      </w:r>
      <w:r w:rsidRPr="009B6AC0">
        <w:rPr>
          <w:rFonts w:asciiTheme="minorHAnsi" w:hAnsiTheme="minorHAnsi" w:cstheme="minorHAnsi"/>
          <w:i/>
          <w:iCs/>
          <w:sz w:val="22"/>
          <w:szCs w:val="22"/>
        </w:rPr>
        <w:t>Jan van der Kolk, Isala Zwolle</w:t>
      </w:r>
    </w:p>
    <w:p w14:paraId="231EC0EB" w14:textId="77777777" w:rsidR="009574EA" w:rsidRPr="00FF230D" w:rsidRDefault="009574EA" w:rsidP="009574EA">
      <w:pPr>
        <w:pStyle w:val="Default"/>
        <w:rPr>
          <w:rFonts w:asciiTheme="minorHAnsi" w:hAnsiTheme="minorHAnsi" w:cstheme="minorHAnsi"/>
          <w:i/>
          <w:color w:val="auto"/>
          <w:sz w:val="22"/>
          <w:szCs w:val="22"/>
        </w:rPr>
      </w:pPr>
      <w:r w:rsidRPr="009B6AC0">
        <w:rPr>
          <w:rFonts w:asciiTheme="minorHAnsi" w:hAnsiTheme="minorHAnsi" w:cstheme="minorHAnsi"/>
          <w:i/>
          <w:iCs/>
          <w:sz w:val="22"/>
          <w:szCs w:val="22"/>
        </w:rPr>
        <w:tab/>
      </w:r>
      <w:r w:rsidRPr="009B6AC0">
        <w:rPr>
          <w:rFonts w:asciiTheme="minorHAnsi" w:hAnsiTheme="minorHAnsi" w:cstheme="minorHAnsi"/>
          <w:i/>
          <w:iCs/>
          <w:sz w:val="22"/>
          <w:szCs w:val="22"/>
        </w:rPr>
        <w:tab/>
      </w:r>
      <w:r w:rsidRPr="00FF230D">
        <w:rPr>
          <w:rFonts w:asciiTheme="minorHAnsi" w:hAnsiTheme="minorHAnsi" w:cstheme="minorHAnsi"/>
          <w:i/>
          <w:color w:val="auto"/>
          <w:sz w:val="22"/>
          <w:szCs w:val="22"/>
        </w:rPr>
        <w:t>Rose van Rooijen, Medical Drone Service</w:t>
      </w:r>
    </w:p>
    <w:p w14:paraId="6DDBBAE1" w14:textId="77777777" w:rsidR="009574EA" w:rsidRPr="00FF230D" w:rsidRDefault="009574EA" w:rsidP="009574EA">
      <w:pPr>
        <w:pStyle w:val="Default"/>
        <w:rPr>
          <w:rFonts w:asciiTheme="minorHAnsi" w:hAnsiTheme="minorHAnsi" w:cstheme="minorHAnsi"/>
        </w:rPr>
      </w:pPr>
    </w:p>
    <w:p w14:paraId="219D3CD5" w14:textId="77777777" w:rsidR="009574EA" w:rsidRPr="009B6AC0" w:rsidRDefault="009574EA" w:rsidP="009574EA">
      <w:pPr>
        <w:pStyle w:val="Geenafstand"/>
        <w:rPr>
          <w:rFonts w:cstheme="minorHAnsi"/>
          <w:b/>
        </w:rPr>
      </w:pPr>
      <w:r w:rsidRPr="009B6AC0">
        <w:rPr>
          <w:rFonts w:cstheme="minorHAnsi"/>
          <w:b/>
        </w:rPr>
        <w:t>16:45 – 16:50</w:t>
      </w:r>
      <w:r w:rsidRPr="009B6AC0">
        <w:rPr>
          <w:rFonts w:cstheme="minorHAnsi"/>
          <w:b/>
        </w:rPr>
        <w:tab/>
        <w:t>Slotwoord</w:t>
      </w:r>
    </w:p>
    <w:p w14:paraId="28336ADB" w14:textId="77777777" w:rsidR="009574EA" w:rsidRPr="009B6AC0" w:rsidRDefault="009574EA" w:rsidP="009574EA">
      <w:pPr>
        <w:pStyle w:val="Geenafstand"/>
        <w:rPr>
          <w:rFonts w:cstheme="minorHAnsi"/>
        </w:rPr>
      </w:pPr>
      <w:r w:rsidRPr="009B6AC0">
        <w:rPr>
          <w:rFonts w:cstheme="minorHAnsi"/>
        </w:rPr>
        <w:tab/>
      </w:r>
      <w:r w:rsidRPr="009B6AC0">
        <w:rPr>
          <w:rFonts w:cstheme="minorHAnsi"/>
        </w:rPr>
        <w:tab/>
      </w:r>
      <w:r w:rsidRPr="009B6AC0">
        <w:rPr>
          <w:rFonts w:cstheme="minorHAnsi"/>
          <w:i/>
          <w:iCs/>
        </w:rPr>
        <w:t>Organiserend comité</w:t>
      </w:r>
    </w:p>
    <w:p w14:paraId="5797253B" w14:textId="77777777" w:rsidR="009574EA" w:rsidRPr="009B6AC0" w:rsidRDefault="009574EA" w:rsidP="009574EA">
      <w:pPr>
        <w:pStyle w:val="Geenafstand"/>
        <w:rPr>
          <w:rFonts w:cstheme="minorHAnsi"/>
        </w:rPr>
      </w:pPr>
    </w:p>
    <w:p w14:paraId="28418D51" w14:textId="316072AC" w:rsidR="009060E2" w:rsidRPr="009B6AC0" w:rsidRDefault="009574EA" w:rsidP="007F071A">
      <w:pPr>
        <w:pStyle w:val="Default"/>
        <w:rPr>
          <w:rFonts w:asciiTheme="minorHAnsi" w:hAnsiTheme="minorHAnsi" w:cstheme="minorHAnsi"/>
        </w:rPr>
      </w:pPr>
      <w:r w:rsidRPr="009B6AC0">
        <w:rPr>
          <w:rFonts w:asciiTheme="minorHAnsi" w:hAnsiTheme="minorHAnsi" w:cstheme="minorHAnsi"/>
          <w:b/>
          <w:bCs/>
          <w:color w:val="auto"/>
          <w:sz w:val="22"/>
          <w:szCs w:val="22"/>
        </w:rPr>
        <w:t>16:</w:t>
      </w:r>
      <w:r w:rsidRPr="009B6AC0">
        <w:rPr>
          <w:rFonts w:asciiTheme="minorHAnsi" w:hAnsiTheme="minorHAnsi" w:cstheme="minorHAnsi"/>
          <w:b/>
          <w:bCs/>
          <w:sz w:val="22"/>
          <w:szCs w:val="22"/>
        </w:rPr>
        <w:t>50</w:t>
      </w:r>
      <w:r w:rsidRPr="009B6AC0">
        <w:rPr>
          <w:rFonts w:asciiTheme="minorHAnsi" w:hAnsiTheme="minorHAnsi" w:cstheme="minorHAnsi"/>
          <w:b/>
          <w:bCs/>
          <w:color w:val="auto"/>
          <w:sz w:val="22"/>
          <w:szCs w:val="22"/>
        </w:rPr>
        <w:t xml:space="preserve"> </w:t>
      </w:r>
      <w:r w:rsidRPr="009B6AC0">
        <w:rPr>
          <w:rFonts w:asciiTheme="minorHAnsi" w:hAnsiTheme="minorHAnsi" w:cstheme="minorHAnsi"/>
          <w:b/>
          <w:bCs/>
          <w:color w:val="auto"/>
          <w:sz w:val="22"/>
          <w:szCs w:val="22"/>
        </w:rPr>
        <w:tab/>
      </w:r>
      <w:r w:rsidRPr="009B6AC0">
        <w:rPr>
          <w:rFonts w:asciiTheme="minorHAnsi" w:hAnsiTheme="minorHAnsi" w:cstheme="minorHAnsi"/>
          <w:b/>
          <w:bCs/>
          <w:color w:val="auto"/>
          <w:sz w:val="22"/>
          <w:szCs w:val="22"/>
        </w:rPr>
        <w:tab/>
      </w:r>
      <w:r w:rsidRPr="009B6AC0">
        <w:rPr>
          <w:rFonts w:asciiTheme="minorHAnsi" w:hAnsiTheme="minorHAnsi" w:cstheme="minorHAnsi"/>
          <w:b/>
          <w:bCs/>
          <w:i/>
          <w:iCs/>
          <w:color w:val="auto"/>
          <w:sz w:val="22"/>
          <w:szCs w:val="22"/>
        </w:rPr>
        <w:t xml:space="preserve">Borrel </w:t>
      </w:r>
    </w:p>
    <w:sectPr w:rsidR="009060E2" w:rsidRPr="009B6AC0" w:rsidSect="009A428B">
      <w:headerReference w:type="default" r:id="rId11"/>
      <w:headerReference w:type="first" r:id="rId12"/>
      <w:footerReference w:type="first" r:id="rId13"/>
      <w:pgSz w:w="11906" w:h="16838"/>
      <w:pgMar w:top="1417" w:right="1417" w:bottom="1417" w:left="1417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2D7747" w14:textId="77777777" w:rsidR="002E0A94" w:rsidRDefault="002E0A94" w:rsidP="00444E98">
      <w:r>
        <w:separator/>
      </w:r>
    </w:p>
  </w:endnote>
  <w:endnote w:type="continuationSeparator" w:id="0">
    <w:p w14:paraId="7A6D4BAE" w14:textId="77777777" w:rsidR="002E0A94" w:rsidRDefault="002E0A94" w:rsidP="00444E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334836" w14:textId="04DA6DB3" w:rsidR="00BB7B5C" w:rsidRDefault="00BB7B5C">
    <w:pPr>
      <w:pStyle w:val="Voettekst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AE55095" wp14:editId="20D559D9">
              <wp:simplePos x="0" y="0"/>
              <wp:positionH relativeFrom="column">
                <wp:posOffset>-147320</wp:posOffset>
              </wp:positionH>
              <wp:positionV relativeFrom="paragraph">
                <wp:posOffset>-487680</wp:posOffset>
              </wp:positionV>
              <wp:extent cx="5740400" cy="504825"/>
              <wp:effectExtent l="0" t="0" r="0" b="9525"/>
              <wp:wrapNone/>
              <wp:docPr id="4" name="Tekstvak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740400" cy="504825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60164ADA" w14:textId="42C088C6" w:rsidR="00BB7B5C" w:rsidRPr="0022196B" w:rsidRDefault="00BB7B5C" w:rsidP="00BB7B5C">
                          <w:pPr>
                            <w:rPr>
                              <w:rFonts w:ascii="Times New Roman" w:hAnsi="Times New Roman"/>
                              <w:spacing w:val="-8"/>
                              <w:lang w:val="fr-FR"/>
                            </w:rPr>
                          </w:pPr>
                          <w:r w:rsidRPr="0022196B">
                            <w:rPr>
                              <w:rFonts w:ascii="Times New Roman" w:hAnsi="Times New Roman"/>
                              <w:spacing w:val="-8"/>
                              <w:lang w:val="fr-FR"/>
                            </w:rPr>
                            <w:t>Bureau NVKC • Postbus 5056 • 3502 JB Utrecht • T 088 5053</w:t>
                          </w:r>
                          <w:r w:rsidR="0022196B">
                            <w:rPr>
                              <w:rFonts w:ascii="Times New Roman" w:hAnsi="Times New Roman"/>
                              <w:spacing w:val="-8"/>
                              <w:lang w:val="fr-FR"/>
                            </w:rPr>
                            <w:t>4</w:t>
                          </w:r>
                          <w:r w:rsidRPr="0022196B">
                            <w:rPr>
                              <w:rFonts w:ascii="Times New Roman" w:hAnsi="Times New Roman"/>
                              <w:spacing w:val="-8"/>
                              <w:lang w:val="fr-FR"/>
                            </w:rPr>
                            <w:t>20 • E buro@nvkc.nl • www.nvkc.nl</w:t>
                          </w:r>
                        </w:p>
                        <w:p w14:paraId="5242824F" w14:textId="77777777" w:rsidR="00BB7B5C" w:rsidRPr="00D80328" w:rsidRDefault="00BB7B5C" w:rsidP="00BB7B5C">
                          <w:pPr>
                            <w:rPr>
                              <w:rFonts w:ascii="Times New Roman" w:hAnsi="Times New Roman"/>
                              <w:spacing w:val="-8"/>
                            </w:rPr>
                          </w:pPr>
                          <w:r w:rsidRPr="00D80328">
                            <w:rPr>
                              <w:rFonts w:ascii="Times New Roman" w:hAnsi="Times New Roman"/>
                              <w:spacing w:val="-8"/>
                            </w:rPr>
                            <w:t xml:space="preserve">KvK Utrecht 40409099 • ING Bank 889 855 – BIC INGBNL2A – IBAN NL94INGB0000889855                                                                                                                                                                                                                                   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108000" tIns="108000" rIns="108000" bIns="10800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AE55095" id="_x0000_t202" coordsize="21600,21600" o:spt="202" path="m,l,21600r21600,l21600,xe">
              <v:stroke joinstyle="miter"/>
              <v:path gradientshapeok="t" o:connecttype="rect"/>
            </v:shapetype>
            <v:shape id="Tekstvak 4" o:spid="_x0000_s1026" type="#_x0000_t202" style="position:absolute;margin-left:-11.6pt;margin-top:-38.4pt;width:452pt;height:39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" fillcolor="white [3212]" stroked="f" strokeweight=".5pt">
              <v:textbox inset="3mm,3mm,3mm,3mm">
                <w:txbxContent>
                  <w:p w14:paraId="60164ADA" w14:textId="42C088C6" w:rsidR="00BB7B5C" w:rsidRPr="0022196B" w:rsidRDefault="00BB7B5C" w:rsidP="00BB7B5C">
                    <w:pPr>
                      <w:rPr>
                        <w:rFonts w:ascii="Times New Roman" w:hAnsi="Times New Roman"/>
                        <w:spacing w:val="-8"/>
                        <w:lang w:val="fr-FR"/>
                      </w:rPr>
                    </w:pPr>
                    <w:r w:rsidRPr="0022196B">
                      <w:rPr>
                        <w:rFonts w:ascii="Times New Roman" w:hAnsi="Times New Roman"/>
                        <w:spacing w:val="-8"/>
                        <w:lang w:val="fr-FR"/>
                      </w:rPr>
                      <w:t>Bureau NVKC • Postbus 5056 • 3502 JB Utrecht • T 088 5053</w:t>
                    </w:r>
                    <w:r w:rsidR="0022196B">
                      <w:rPr>
                        <w:rFonts w:ascii="Times New Roman" w:hAnsi="Times New Roman"/>
                        <w:spacing w:val="-8"/>
                        <w:lang w:val="fr-FR"/>
                      </w:rPr>
                      <w:t>4</w:t>
                    </w:r>
                    <w:r w:rsidRPr="0022196B">
                      <w:rPr>
                        <w:rFonts w:ascii="Times New Roman" w:hAnsi="Times New Roman"/>
                        <w:spacing w:val="-8"/>
                        <w:lang w:val="fr-FR"/>
                      </w:rPr>
                      <w:t>20 • E buro@nvkc.nl • www.nvkc.nl</w:t>
                    </w:r>
                  </w:p>
                  <w:p w14:paraId="5242824F" w14:textId="77777777" w:rsidR="00BB7B5C" w:rsidRPr="00D80328" w:rsidRDefault="00BB7B5C" w:rsidP="00BB7B5C">
                    <w:pPr>
                      <w:rPr>
                        <w:rFonts w:ascii="Times New Roman" w:hAnsi="Times New Roman"/>
                        <w:spacing w:val="-8"/>
                      </w:rPr>
                    </w:pPr>
                    <w:r w:rsidRPr="00D80328">
                      <w:rPr>
                        <w:rFonts w:ascii="Times New Roman" w:hAnsi="Times New Roman"/>
                        <w:spacing w:val="-8"/>
                      </w:rPr>
                      <w:t xml:space="preserve">KvK Utrecht 40409099 • ING Bank 889 855 – BIC INGBNL2A – IBAN NL94INGB0000889855                                                                                                                                                                                                                                    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96EEDE" w14:textId="77777777" w:rsidR="002E0A94" w:rsidRDefault="002E0A94" w:rsidP="00444E98">
      <w:r>
        <w:separator/>
      </w:r>
    </w:p>
  </w:footnote>
  <w:footnote w:type="continuationSeparator" w:id="0">
    <w:p w14:paraId="2E305A48" w14:textId="77777777" w:rsidR="002E0A94" w:rsidRDefault="002E0A94" w:rsidP="00444E9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82C2BC" w14:textId="77777777" w:rsidR="00444E98" w:rsidRDefault="005A4A2B">
    <w:pPr>
      <w:pStyle w:val="Koptekst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76E11B6" wp14:editId="14AA373B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60310" cy="10687050"/>
          <wp:effectExtent l="0" t="0" r="0" b="0"/>
          <wp:wrapNone/>
          <wp:docPr id="2" name="Afbeelding 4" descr="Volgvel_zegel.jp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4" descr="Volgvel_zegel.jpg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687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25A955" w14:textId="54EC35D7" w:rsidR="00444E98" w:rsidRPr="00444E98" w:rsidRDefault="005A4A2B" w:rsidP="00444E98">
    <w:pPr>
      <w:pStyle w:val="Koptekst"/>
    </w:pPr>
    <w:r>
      <w:rPr>
        <w:noProof/>
      </w:rPr>
      <w:drawing>
        <wp:anchor distT="0" distB="0" distL="114300" distR="114300" simplePos="0" relativeHeight="251657216" behindDoc="1" locked="0" layoutInCell="1" allowOverlap="1" wp14:anchorId="61158A2E" wp14:editId="447B5CCB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60310" cy="10683875"/>
          <wp:effectExtent l="0" t="0" r="0" b="0"/>
          <wp:wrapNone/>
          <wp:docPr id="1" name="Afbeelding 3" descr="Brief_zegel.jp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3" descr="Brief_zegel.jpg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683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06358B4"/>
    <w:multiLevelType w:val="hybridMultilevel"/>
    <w:tmpl w:val="FFCE36C0"/>
    <w:lvl w:ilvl="0" w:tplc="041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A2F3F7C"/>
    <w:multiLevelType w:val="hybridMultilevel"/>
    <w:tmpl w:val="6C102D1A"/>
    <w:lvl w:ilvl="0" w:tplc="0413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3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3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3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3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3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3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5F5335DC"/>
    <w:multiLevelType w:val="hybridMultilevel"/>
    <w:tmpl w:val="5D48FE16"/>
    <w:lvl w:ilvl="0" w:tplc="0413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3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3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3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3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3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3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731535188">
    <w:abstractNumId w:val="0"/>
  </w:num>
  <w:num w:numId="2" w16cid:durableId="1188368247">
    <w:abstractNumId w:val="2"/>
  </w:num>
  <w:num w:numId="3" w16cid:durableId="130662067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drawingGridHorizontalSpacing w:val="10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4E98"/>
    <w:rsid w:val="00043F37"/>
    <w:rsid w:val="0009041B"/>
    <w:rsid w:val="000930BB"/>
    <w:rsid w:val="00132B1C"/>
    <w:rsid w:val="001A7F5B"/>
    <w:rsid w:val="001B725B"/>
    <w:rsid w:val="001E0455"/>
    <w:rsid w:val="00200854"/>
    <w:rsid w:val="00211868"/>
    <w:rsid w:val="002123B1"/>
    <w:rsid w:val="0022196B"/>
    <w:rsid w:val="00246158"/>
    <w:rsid w:val="002C0ED4"/>
    <w:rsid w:val="002C485F"/>
    <w:rsid w:val="002E0A94"/>
    <w:rsid w:val="002E0FC3"/>
    <w:rsid w:val="00321E91"/>
    <w:rsid w:val="003276CE"/>
    <w:rsid w:val="003364E6"/>
    <w:rsid w:val="00363158"/>
    <w:rsid w:val="003C0172"/>
    <w:rsid w:val="003C7CF3"/>
    <w:rsid w:val="00432D71"/>
    <w:rsid w:val="00444E98"/>
    <w:rsid w:val="00494515"/>
    <w:rsid w:val="004A552C"/>
    <w:rsid w:val="00502383"/>
    <w:rsid w:val="00524FEB"/>
    <w:rsid w:val="005A4A2B"/>
    <w:rsid w:val="006D27F9"/>
    <w:rsid w:val="007675F7"/>
    <w:rsid w:val="00783E32"/>
    <w:rsid w:val="007B6151"/>
    <w:rsid w:val="007E1888"/>
    <w:rsid w:val="007F071A"/>
    <w:rsid w:val="0089283F"/>
    <w:rsid w:val="008D384F"/>
    <w:rsid w:val="008F7DC5"/>
    <w:rsid w:val="00904376"/>
    <w:rsid w:val="009060E2"/>
    <w:rsid w:val="00941DD8"/>
    <w:rsid w:val="009574EA"/>
    <w:rsid w:val="009A2778"/>
    <w:rsid w:val="009A428B"/>
    <w:rsid w:val="009B6AC0"/>
    <w:rsid w:val="00A2760F"/>
    <w:rsid w:val="00AC538B"/>
    <w:rsid w:val="00AD2FD0"/>
    <w:rsid w:val="00AE0303"/>
    <w:rsid w:val="00AE34CE"/>
    <w:rsid w:val="00B61109"/>
    <w:rsid w:val="00BB32EB"/>
    <w:rsid w:val="00BB7B5C"/>
    <w:rsid w:val="00C147C4"/>
    <w:rsid w:val="00C34CD7"/>
    <w:rsid w:val="00C77D24"/>
    <w:rsid w:val="00C87BDE"/>
    <w:rsid w:val="00CD39E4"/>
    <w:rsid w:val="00D34D4C"/>
    <w:rsid w:val="00D67959"/>
    <w:rsid w:val="00D67C19"/>
    <w:rsid w:val="00D80328"/>
    <w:rsid w:val="00DC0E68"/>
    <w:rsid w:val="00DD29FE"/>
    <w:rsid w:val="00DE582D"/>
    <w:rsid w:val="00E32079"/>
    <w:rsid w:val="00E35674"/>
    <w:rsid w:val="00E80499"/>
    <w:rsid w:val="00F40FDE"/>
    <w:rsid w:val="00F8458F"/>
    <w:rsid w:val="00FC5957"/>
    <w:rsid w:val="00FF23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33FBCB6"/>
  <w15:chartTrackingRefBased/>
  <w15:docId w15:val="{AD074854-55F6-5A40-AB6E-9CC2EEEC82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nl-NL" w:eastAsia="nl-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E35674"/>
    <w:pPr>
      <w:overflowPunct w:val="0"/>
      <w:autoSpaceDE w:val="0"/>
      <w:autoSpaceDN w:val="0"/>
      <w:adjustRightInd w:val="0"/>
      <w:textAlignment w:val="baseline"/>
    </w:pPr>
    <w:rPr>
      <w:rFonts w:ascii="Arial" w:hAnsi="Arial"/>
    </w:rPr>
  </w:style>
  <w:style w:type="paragraph" w:styleId="Kop1">
    <w:name w:val="heading 1"/>
    <w:basedOn w:val="Standaard"/>
    <w:next w:val="Standaard"/>
    <w:link w:val="Kop1Char"/>
    <w:uiPriority w:val="9"/>
    <w:qFormat/>
    <w:rsid w:val="00E35674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Kop2">
    <w:name w:val="heading 2"/>
    <w:basedOn w:val="Standaard"/>
    <w:next w:val="Standaard"/>
    <w:link w:val="Kop2Char"/>
    <w:qFormat/>
    <w:rsid w:val="00E35674"/>
    <w:pPr>
      <w:keepNext/>
      <w:outlineLvl w:val="1"/>
    </w:pPr>
    <w:rPr>
      <w:rFonts w:eastAsia="Times New Roman"/>
      <w:sz w:val="4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link w:val="Kop1"/>
    <w:uiPriority w:val="9"/>
    <w:rsid w:val="00E35674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Kop2Char">
    <w:name w:val="Kop 2 Char"/>
    <w:link w:val="Kop2"/>
    <w:rsid w:val="00E35674"/>
    <w:rPr>
      <w:rFonts w:ascii="Arial" w:eastAsia="Times New Roman" w:hAnsi="Arial"/>
      <w:sz w:val="40"/>
    </w:rPr>
  </w:style>
  <w:style w:type="paragraph" w:styleId="Koptekst">
    <w:name w:val="header"/>
    <w:basedOn w:val="Standaard"/>
    <w:link w:val="KoptekstChar"/>
    <w:uiPriority w:val="99"/>
    <w:unhideWhenUsed/>
    <w:rsid w:val="00444E98"/>
    <w:pPr>
      <w:tabs>
        <w:tab w:val="center" w:pos="4536"/>
        <w:tab w:val="right" w:pos="9072"/>
      </w:tabs>
    </w:pPr>
  </w:style>
  <w:style w:type="character" w:customStyle="1" w:styleId="KoptekstChar">
    <w:name w:val="Koptekst Char"/>
    <w:link w:val="Koptekst"/>
    <w:uiPriority w:val="99"/>
    <w:rsid w:val="00444E98"/>
    <w:rPr>
      <w:rFonts w:ascii="Arial" w:hAnsi="Arial"/>
    </w:rPr>
  </w:style>
  <w:style w:type="paragraph" w:styleId="Voettekst">
    <w:name w:val="footer"/>
    <w:basedOn w:val="Standaard"/>
    <w:link w:val="VoettekstChar"/>
    <w:uiPriority w:val="99"/>
    <w:unhideWhenUsed/>
    <w:rsid w:val="00444E98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link w:val="Voettekst"/>
    <w:uiPriority w:val="99"/>
    <w:rsid w:val="00444E98"/>
    <w:rPr>
      <w:rFonts w:ascii="Arial" w:hAnsi="Arial"/>
    </w:rPr>
  </w:style>
  <w:style w:type="table" w:styleId="Tabelraster">
    <w:name w:val="Table Grid"/>
    <w:basedOn w:val="Standaardtabel"/>
    <w:uiPriority w:val="59"/>
    <w:rsid w:val="00DE582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unhideWhenUsed/>
    <w:rsid w:val="00F40FDE"/>
    <w:rPr>
      <w:color w:val="0563C1"/>
      <w:u w:val="single"/>
    </w:rPr>
  </w:style>
  <w:style w:type="character" w:styleId="Onopgelostemelding">
    <w:name w:val="Unresolved Mention"/>
    <w:uiPriority w:val="99"/>
    <w:semiHidden/>
    <w:unhideWhenUsed/>
    <w:rsid w:val="00F40FDE"/>
    <w:rPr>
      <w:color w:val="605E5C"/>
      <w:shd w:val="clear" w:color="auto" w:fill="E1DFDD"/>
    </w:rPr>
  </w:style>
  <w:style w:type="paragraph" w:styleId="Lijstalinea">
    <w:name w:val="List Paragraph"/>
    <w:basedOn w:val="Standaard"/>
    <w:uiPriority w:val="34"/>
    <w:qFormat/>
    <w:rsid w:val="00043F37"/>
    <w:pPr>
      <w:overflowPunct/>
      <w:autoSpaceDE/>
      <w:autoSpaceDN/>
      <w:adjustRightInd/>
      <w:spacing w:after="160" w:line="259" w:lineRule="auto"/>
      <w:ind w:left="720"/>
      <w:contextualSpacing/>
      <w:textAlignment w:val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Default">
    <w:name w:val="Default"/>
    <w:uiPriority w:val="99"/>
    <w:rsid w:val="00F8458F"/>
    <w:pPr>
      <w:autoSpaceDE w:val="0"/>
      <w:autoSpaceDN w:val="0"/>
      <w:adjustRightInd w:val="0"/>
    </w:pPr>
    <w:rPr>
      <w:rFonts w:eastAsia="Times New Roman" w:cs="Calibri"/>
      <w:color w:val="000000"/>
      <w:sz w:val="24"/>
      <w:szCs w:val="24"/>
    </w:rPr>
  </w:style>
  <w:style w:type="paragraph" w:styleId="Geenafstand">
    <w:name w:val="No Spacing"/>
    <w:uiPriority w:val="1"/>
    <w:qFormat/>
    <w:rsid w:val="00F8458F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Normaalweb">
    <w:name w:val="Normal (Web)"/>
    <w:basedOn w:val="Standaard"/>
    <w:uiPriority w:val="99"/>
    <w:semiHidden/>
    <w:unhideWhenUsed/>
    <w:rsid w:val="00783E32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Calibri" w:hAnsi="Calibri" w:cs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3113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1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9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f648c8b-a81c-4bf5-a99c-2252786f3c3c">
      <Terms xmlns="http://schemas.microsoft.com/office/infopath/2007/PartnerControls"/>
    </lcf76f155ced4ddcb4097134ff3c332f>
    <TaxCatchAll xmlns="02f8bd08-fe55-46f8-afaf-f0e739e10a13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211F0DF14129C4A9022DD0FA6673108" ma:contentTypeVersion="15" ma:contentTypeDescription="Een nieuw document maken." ma:contentTypeScope="" ma:versionID="6ec03ce66430478cf5e6bfc78869e9dd">
  <xsd:schema xmlns:xsd="http://www.w3.org/2001/XMLSchema" xmlns:xs="http://www.w3.org/2001/XMLSchema" xmlns:p="http://schemas.microsoft.com/office/2006/metadata/properties" xmlns:ns2="df648c8b-a81c-4bf5-a99c-2252786f3c3c" xmlns:ns3="02f8bd08-fe55-46f8-afaf-f0e739e10a13" targetNamespace="http://schemas.microsoft.com/office/2006/metadata/properties" ma:root="true" ma:fieldsID="1b5aebfa2c086580b8ea7188919f1af8" ns2:_="" ns3:_="">
    <xsd:import namespace="df648c8b-a81c-4bf5-a99c-2252786f3c3c"/>
    <xsd:import namespace="02f8bd08-fe55-46f8-afaf-f0e739e10a1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f648c8b-a81c-4bf5-a99c-2252786f3c3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0" nillable="true" ma:taxonomy="true" ma:internalName="lcf76f155ced4ddcb4097134ff3c332f" ma:taxonomyFieldName="MediaServiceImageTags" ma:displayName="Afbeeldingtags" ma:readOnly="false" ma:fieldId="{5cf76f15-5ced-4ddc-b409-7134ff3c332f}" ma:taxonomyMulti="true" ma:sspId="2e44637c-69ed-4659-ada0-a686886066e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2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2f8bd08-fe55-46f8-afaf-f0e739e10a13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b590005e-eb13-479c-99e0-af482e1ff8be}" ma:internalName="TaxCatchAll" ma:showField="CatchAllData" ma:web="02f8bd08-fe55-46f8-afaf-f0e739e10a1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F8AD13A-50A8-48FC-9D11-C038602D6585}">
  <ds:schemaRefs>
    <ds:schemaRef ds:uri="http://schemas.microsoft.com/office/2006/metadata/properties"/>
    <ds:schemaRef ds:uri="http://schemas.microsoft.com/office/infopath/2007/PartnerControls"/>
    <ds:schemaRef ds:uri="df648c8b-a81c-4bf5-a99c-2252786f3c3c"/>
    <ds:schemaRef ds:uri="02f8bd08-fe55-46f8-afaf-f0e739e10a13"/>
  </ds:schemaRefs>
</ds:datastoreItem>
</file>

<file path=customXml/itemProps2.xml><?xml version="1.0" encoding="utf-8"?>
<ds:datastoreItem xmlns:ds="http://schemas.openxmlformats.org/officeDocument/2006/customXml" ds:itemID="{B05A3587-56D3-43A8-A26B-D6691A0AD549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524C3175-EF4F-4B48-9A57-A941C7B7612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f648c8b-a81c-4bf5-a99c-2252786f3c3c"/>
    <ds:schemaRef ds:uri="02f8bd08-fe55-46f8-afaf-f0e739e10a1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4B930A5-85D3-41E4-A6C4-5C32F2ECF72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216</Words>
  <Characters>1192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N.V.K.C.</Company>
  <LinksUpToDate>false</LinksUpToDate>
  <CharactersWithSpaces>1406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dp1</dc:creator>
  <cp:keywords/>
  <cp:lastModifiedBy>Veronique Vergeer</cp:lastModifiedBy>
  <cp:revision>3</cp:revision>
  <cp:lastPrinted>2015-10-05T09:33:00Z</cp:lastPrinted>
  <dcterms:created xsi:type="dcterms:W3CDTF">2023-09-28T10:47:00Z</dcterms:created>
  <dcterms:modified xsi:type="dcterms:W3CDTF">2023-10-12T09:41:00Z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/>
  </property>
  <property fmtid="{D5CDD505-2E9C-101B-9397-08002B2CF9AE}" pid="3" name="ContentTypeId">
    <vt:lpwstr>0x010100A211F0DF14129C4A9022DD0FA6673108</vt:lpwstr>
  </property>
</Properties>
</file>